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0C085" w14:textId="77777777" w:rsidR="00DF298C" w:rsidRPr="00DF298C" w:rsidRDefault="00DF298C" w:rsidP="00E6269A">
      <w:pPr>
        <w:jc w:val="center"/>
        <w:rPr>
          <w:rFonts w:ascii="Marianne" w:hAnsi="Marianne"/>
        </w:rPr>
      </w:pPr>
    </w:p>
    <w:p w14:paraId="39E6AC7F" w14:textId="77777777" w:rsidR="00DF298C" w:rsidRPr="00345FF4" w:rsidRDefault="00205F4B" w:rsidP="00E6269A">
      <w:pPr>
        <w:jc w:val="center"/>
        <w:rPr>
          <w:rFonts w:ascii="Marianne" w:hAnsi="Marianne"/>
          <w:b/>
          <w:color w:val="000000" w:themeColor="text1"/>
          <w:sz w:val="28"/>
        </w:rPr>
      </w:pPr>
      <w:r w:rsidRPr="00345FF4">
        <w:rPr>
          <w:rFonts w:ascii="Marianne" w:hAnsi="Marianne"/>
          <w:b/>
          <w:color w:val="000000" w:themeColor="text1"/>
          <w:sz w:val="28"/>
        </w:rPr>
        <w:t>COURRIEL(S)</w:t>
      </w:r>
    </w:p>
    <w:tbl>
      <w:tblPr>
        <w:tblStyle w:val="Grilledutableau"/>
        <w:tblW w:w="0" w:type="auto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thinThickSmallGap" w:sz="24" w:space="0" w:color="0070C0"/>
          <w:insideV w:val="thinThickSmallGap" w:sz="24" w:space="0" w:color="0070C0"/>
        </w:tblBorders>
        <w:tblLook w:val="04A0" w:firstRow="1" w:lastRow="0" w:firstColumn="1" w:lastColumn="0" w:noHBand="0" w:noVBand="1"/>
      </w:tblPr>
      <w:tblGrid>
        <w:gridCol w:w="8982"/>
      </w:tblGrid>
      <w:tr w:rsidR="00DF298C" w:rsidRPr="00DF298C" w14:paraId="749970BD" w14:textId="77777777" w:rsidTr="00DF298C">
        <w:tc>
          <w:tcPr>
            <w:tcW w:w="9062" w:type="dxa"/>
          </w:tcPr>
          <w:p w14:paraId="6174597A" w14:textId="77777777" w:rsidR="00DF298C" w:rsidRPr="0037327C" w:rsidRDefault="00DF298C" w:rsidP="00E6269A">
            <w:pPr>
              <w:jc w:val="center"/>
              <w:rPr>
                <w:rFonts w:ascii="Marianne" w:hAnsi="Marianne"/>
                <w:b/>
                <w:highlight w:val="yellow"/>
              </w:rPr>
            </w:pPr>
          </w:p>
          <w:p w14:paraId="47999940" w14:textId="77777777" w:rsidR="00DF298C" w:rsidRPr="001B17F5" w:rsidRDefault="00DF298C" w:rsidP="00E6269A">
            <w:pPr>
              <w:jc w:val="center"/>
              <w:rPr>
                <w:rFonts w:ascii="Marianne" w:hAnsi="Marianne"/>
                <w:b/>
              </w:rPr>
            </w:pPr>
            <w:r w:rsidRPr="001B17F5">
              <w:rPr>
                <w:rFonts w:ascii="Marianne" w:hAnsi="Marianne"/>
                <w:b/>
              </w:rPr>
              <w:t>Courriel à l’usage unique de la DISP de Paris et de ses établissements :</w:t>
            </w:r>
          </w:p>
          <w:p w14:paraId="6A9916B9" w14:textId="77777777" w:rsidR="00DF298C" w:rsidRPr="001B17F5" w:rsidRDefault="00DF298C" w:rsidP="00E6269A">
            <w:pPr>
              <w:jc w:val="center"/>
              <w:rPr>
                <w:rFonts w:ascii="Marianne" w:hAnsi="Marianne"/>
              </w:rPr>
            </w:pPr>
          </w:p>
          <w:p w14:paraId="0E099552" w14:textId="77777777" w:rsidR="001B17F5" w:rsidRPr="001B17F5" w:rsidRDefault="001B17F5" w:rsidP="00E6269A">
            <w:pPr>
              <w:jc w:val="center"/>
              <w:rPr>
                <w:rFonts w:ascii="Marianne" w:hAnsi="Marianne"/>
              </w:rPr>
            </w:pPr>
            <w:r w:rsidRPr="001B17F5">
              <w:rPr>
                <w:rFonts w:ascii="Marianne" w:hAnsi="Marianne"/>
                <w:b/>
                <w:u w:val="single"/>
              </w:rPr>
              <w:t>Pour les commandes</w:t>
            </w:r>
            <w:r w:rsidRPr="001B17F5">
              <w:rPr>
                <w:rFonts w:ascii="Marianne" w:hAnsi="Marianne"/>
              </w:rPr>
              <w:t> :</w:t>
            </w:r>
          </w:p>
          <w:p w14:paraId="20B223A9" w14:textId="77777777" w:rsidR="001B17F5" w:rsidRPr="001B17F5" w:rsidRDefault="001B17F5" w:rsidP="00E6269A">
            <w:pPr>
              <w:jc w:val="center"/>
              <w:rPr>
                <w:rFonts w:ascii="Marianne" w:hAnsi="Marianne"/>
              </w:rPr>
            </w:pPr>
          </w:p>
          <w:p w14:paraId="6D0EDF10" w14:textId="77777777" w:rsidR="00DF298C" w:rsidRPr="001B17F5" w:rsidRDefault="001B17F5" w:rsidP="00E6269A">
            <w:pPr>
              <w:jc w:val="center"/>
              <w:rPr>
                <w:rFonts w:ascii="Marianne" w:hAnsi="Marianne"/>
              </w:rPr>
            </w:pPr>
            <w:r w:rsidRPr="001B17F5">
              <w:rPr>
                <w:rFonts w:ascii="Marianne" w:hAnsi="Marianne"/>
              </w:rPr>
              <w:t>…………………….…………………………</w:t>
            </w:r>
            <w:r w:rsidR="00DF298C" w:rsidRPr="001B17F5">
              <w:rPr>
                <w:rFonts w:ascii="Marianne" w:hAnsi="Marianne"/>
              </w:rPr>
              <w:t>………………………………………………………………………………….</w:t>
            </w:r>
          </w:p>
          <w:p w14:paraId="6E904C64" w14:textId="77777777" w:rsidR="001B17F5" w:rsidRDefault="001B17F5" w:rsidP="00E6269A">
            <w:pPr>
              <w:jc w:val="center"/>
              <w:rPr>
                <w:rFonts w:ascii="Marianne" w:hAnsi="Marianne"/>
              </w:rPr>
            </w:pPr>
          </w:p>
          <w:p w14:paraId="30CF819B" w14:textId="77777777" w:rsidR="00483E56" w:rsidRPr="001B17F5" w:rsidRDefault="00483E56" w:rsidP="00E6269A">
            <w:pPr>
              <w:jc w:val="center"/>
              <w:rPr>
                <w:rFonts w:ascii="Marianne" w:hAnsi="Marianne"/>
              </w:rPr>
            </w:pPr>
          </w:p>
          <w:p w14:paraId="23ABD2BB" w14:textId="77777777" w:rsidR="001B17F5" w:rsidRPr="001B17F5" w:rsidRDefault="001B17F5" w:rsidP="001B17F5">
            <w:pPr>
              <w:jc w:val="center"/>
              <w:rPr>
                <w:rFonts w:ascii="Marianne" w:hAnsi="Marianne"/>
              </w:rPr>
            </w:pPr>
            <w:r w:rsidRPr="001B17F5">
              <w:rPr>
                <w:rFonts w:ascii="Marianne" w:hAnsi="Marianne"/>
                <w:b/>
                <w:u w:val="single"/>
              </w:rPr>
              <w:t>Pour les échanges administratifs</w:t>
            </w:r>
            <w:r w:rsidRPr="001B17F5">
              <w:rPr>
                <w:rFonts w:ascii="Marianne" w:hAnsi="Marianne"/>
              </w:rPr>
              <w:t> :</w:t>
            </w:r>
          </w:p>
          <w:p w14:paraId="11C004FC" w14:textId="77777777" w:rsidR="001B17F5" w:rsidRPr="001B17F5" w:rsidRDefault="001B17F5" w:rsidP="001B17F5">
            <w:pPr>
              <w:jc w:val="center"/>
              <w:rPr>
                <w:rFonts w:ascii="Marianne" w:hAnsi="Marianne"/>
              </w:rPr>
            </w:pPr>
          </w:p>
          <w:p w14:paraId="0E8C021B" w14:textId="77777777" w:rsidR="001B17F5" w:rsidRPr="001B17F5" w:rsidRDefault="001B17F5" w:rsidP="001B17F5">
            <w:pPr>
              <w:jc w:val="center"/>
              <w:rPr>
                <w:rFonts w:ascii="Marianne" w:hAnsi="Marianne"/>
              </w:rPr>
            </w:pPr>
            <w:r w:rsidRPr="001B17F5">
              <w:rPr>
                <w:rFonts w:ascii="Marianne" w:hAnsi="Marianne"/>
              </w:rPr>
              <w:t>…………………………………………………………………………………………………………………………….</w:t>
            </w:r>
          </w:p>
          <w:p w14:paraId="2C396F05" w14:textId="77777777" w:rsidR="001B17F5" w:rsidRDefault="001B17F5" w:rsidP="00E6269A">
            <w:pPr>
              <w:jc w:val="center"/>
              <w:rPr>
                <w:rFonts w:ascii="Marianne" w:hAnsi="Marianne"/>
                <w:highlight w:val="yellow"/>
              </w:rPr>
            </w:pPr>
          </w:p>
          <w:p w14:paraId="3264E8E9" w14:textId="77777777" w:rsidR="001B17F5" w:rsidRDefault="001B17F5" w:rsidP="00E6269A">
            <w:pPr>
              <w:jc w:val="center"/>
              <w:rPr>
                <w:rFonts w:ascii="Marianne" w:hAnsi="Marianne"/>
                <w:highlight w:val="yellow"/>
              </w:rPr>
            </w:pPr>
          </w:p>
          <w:p w14:paraId="6448012B" w14:textId="77777777" w:rsidR="001B17F5" w:rsidRPr="0037327C" w:rsidRDefault="001B17F5" w:rsidP="00E6269A">
            <w:pPr>
              <w:jc w:val="center"/>
              <w:rPr>
                <w:rFonts w:ascii="Marianne" w:hAnsi="Marianne"/>
                <w:highlight w:val="yellow"/>
              </w:rPr>
            </w:pPr>
          </w:p>
          <w:p w14:paraId="3961B63F" w14:textId="77777777" w:rsidR="00DF298C" w:rsidRPr="0037327C" w:rsidRDefault="00DF298C" w:rsidP="00E6269A">
            <w:pPr>
              <w:jc w:val="center"/>
              <w:rPr>
                <w:rFonts w:ascii="Marianne" w:hAnsi="Marianne"/>
                <w:highlight w:val="yellow"/>
              </w:rPr>
            </w:pPr>
          </w:p>
        </w:tc>
      </w:tr>
    </w:tbl>
    <w:p w14:paraId="3D870B68" w14:textId="77777777" w:rsidR="00DF298C" w:rsidRPr="00DF298C" w:rsidRDefault="00DF298C" w:rsidP="00E6269A">
      <w:pPr>
        <w:jc w:val="center"/>
        <w:rPr>
          <w:rFonts w:ascii="Marianne" w:hAnsi="Marianne"/>
        </w:rPr>
      </w:pPr>
    </w:p>
    <w:p w14:paraId="00CD5B4B" w14:textId="77777777" w:rsidR="00DF298C" w:rsidRPr="00205F4B" w:rsidRDefault="00205F4B" w:rsidP="00205F4B">
      <w:pPr>
        <w:jc w:val="center"/>
        <w:rPr>
          <w:rFonts w:ascii="Marianne" w:hAnsi="Marianne"/>
          <w:b/>
          <w:color w:val="000000" w:themeColor="text1"/>
          <w:sz w:val="28"/>
        </w:rPr>
      </w:pPr>
      <w:r>
        <w:rPr>
          <w:rFonts w:ascii="Marianne" w:hAnsi="Marianne"/>
          <w:b/>
          <w:color w:val="000000" w:themeColor="text1"/>
          <w:sz w:val="28"/>
        </w:rPr>
        <w:t>TELEPHONE</w:t>
      </w:r>
      <w:r w:rsidRPr="00205F4B">
        <w:rPr>
          <w:rFonts w:ascii="Marianne" w:hAnsi="Marianne"/>
          <w:b/>
          <w:color w:val="000000" w:themeColor="text1"/>
          <w:sz w:val="28"/>
        </w:rPr>
        <w:t>(S)</w:t>
      </w:r>
    </w:p>
    <w:tbl>
      <w:tblPr>
        <w:tblStyle w:val="Grilledutableau"/>
        <w:tblW w:w="0" w:type="auto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dashSmallGap" w:sz="4" w:space="0" w:color="0070C0"/>
          <w:insideV w:val="single" w:sz="4" w:space="0" w:color="0070C0"/>
        </w:tblBorders>
        <w:tblLook w:val="04A0" w:firstRow="1" w:lastRow="0" w:firstColumn="1" w:lastColumn="0" w:noHBand="0" w:noVBand="1"/>
      </w:tblPr>
      <w:tblGrid>
        <w:gridCol w:w="6222"/>
        <w:gridCol w:w="2820"/>
      </w:tblGrid>
      <w:tr w:rsidR="00DF298C" w:rsidRPr="00DF298C" w14:paraId="26C0D3DC" w14:textId="77777777" w:rsidTr="001B17F5">
        <w:tc>
          <w:tcPr>
            <w:tcW w:w="6222" w:type="dxa"/>
            <w:tcBorders>
              <w:top w:val="single" w:sz="12" w:space="0" w:color="0070C0"/>
              <w:left w:val="single" w:sz="12" w:space="0" w:color="0070C0"/>
              <w:bottom w:val="single" w:sz="4" w:space="0" w:color="0070C0"/>
            </w:tcBorders>
          </w:tcPr>
          <w:p w14:paraId="6133FCCC" w14:textId="77777777" w:rsidR="00DF298C" w:rsidRPr="00DF298C" w:rsidRDefault="001B17F5" w:rsidP="001B17F5">
            <w:pPr>
              <w:jc w:val="center"/>
              <w:rPr>
                <w:rFonts w:ascii="Marianne" w:hAnsi="Marianne"/>
                <w:b/>
              </w:rPr>
            </w:pPr>
            <w:r>
              <w:rPr>
                <w:rFonts w:ascii="Marianne" w:hAnsi="Marianne"/>
                <w:b/>
              </w:rPr>
              <w:t>Nom, prénom et q</w:t>
            </w:r>
            <w:r w:rsidR="00DF298C" w:rsidRPr="00DF298C">
              <w:rPr>
                <w:rFonts w:ascii="Marianne" w:hAnsi="Marianne"/>
                <w:b/>
              </w:rPr>
              <w:t>ualité du contact</w:t>
            </w:r>
          </w:p>
        </w:tc>
        <w:tc>
          <w:tcPr>
            <w:tcW w:w="2820" w:type="dxa"/>
            <w:tcBorders>
              <w:top w:val="single" w:sz="12" w:space="0" w:color="0070C0"/>
              <w:bottom w:val="single" w:sz="4" w:space="0" w:color="0070C0"/>
              <w:right w:val="single" w:sz="12" w:space="0" w:color="0070C0"/>
            </w:tcBorders>
          </w:tcPr>
          <w:p w14:paraId="227612ED" w14:textId="77777777" w:rsidR="00DF298C" w:rsidRPr="00DF298C" w:rsidRDefault="00DF298C" w:rsidP="00E6269A">
            <w:pPr>
              <w:jc w:val="center"/>
              <w:rPr>
                <w:rFonts w:ascii="Marianne" w:hAnsi="Marianne"/>
                <w:b/>
              </w:rPr>
            </w:pPr>
            <w:r w:rsidRPr="00DF298C">
              <w:rPr>
                <w:rFonts w:ascii="Marianne" w:hAnsi="Marianne"/>
                <w:b/>
              </w:rPr>
              <w:t>Téléphone</w:t>
            </w:r>
          </w:p>
        </w:tc>
      </w:tr>
      <w:tr w:rsidR="00DF298C" w:rsidRPr="00DF298C" w14:paraId="44114CF2" w14:textId="77777777" w:rsidTr="001B17F5">
        <w:tc>
          <w:tcPr>
            <w:tcW w:w="6222" w:type="dxa"/>
            <w:tcBorders>
              <w:top w:val="single" w:sz="4" w:space="0" w:color="0070C0"/>
              <w:left w:val="single" w:sz="12" w:space="0" w:color="0070C0"/>
            </w:tcBorders>
          </w:tcPr>
          <w:p w14:paraId="4E8C5685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  <w:tc>
          <w:tcPr>
            <w:tcW w:w="2820" w:type="dxa"/>
            <w:tcBorders>
              <w:top w:val="single" w:sz="4" w:space="0" w:color="0070C0"/>
              <w:right w:val="single" w:sz="12" w:space="0" w:color="0070C0"/>
            </w:tcBorders>
          </w:tcPr>
          <w:p w14:paraId="78DFFD9C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</w:tr>
      <w:tr w:rsidR="00DF298C" w:rsidRPr="00DF298C" w14:paraId="1713854B" w14:textId="77777777" w:rsidTr="001B17F5">
        <w:tc>
          <w:tcPr>
            <w:tcW w:w="6222" w:type="dxa"/>
            <w:tcBorders>
              <w:left w:val="single" w:sz="12" w:space="0" w:color="0070C0"/>
            </w:tcBorders>
          </w:tcPr>
          <w:p w14:paraId="66C1C2BE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  <w:tc>
          <w:tcPr>
            <w:tcW w:w="2820" w:type="dxa"/>
            <w:tcBorders>
              <w:right w:val="single" w:sz="12" w:space="0" w:color="0070C0"/>
            </w:tcBorders>
          </w:tcPr>
          <w:p w14:paraId="3258E344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</w:tr>
      <w:tr w:rsidR="00DF298C" w:rsidRPr="00DF298C" w14:paraId="753C0573" w14:textId="77777777" w:rsidTr="001B17F5">
        <w:tc>
          <w:tcPr>
            <w:tcW w:w="6222" w:type="dxa"/>
            <w:tcBorders>
              <w:left w:val="single" w:sz="12" w:space="0" w:color="0070C0"/>
            </w:tcBorders>
          </w:tcPr>
          <w:p w14:paraId="62ED3CB3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  <w:tc>
          <w:tcPr>
            <w:tcW w:w="2820" w:type="dxa"/>
            <w:tcBorders>
              <w:right w:val="single" w:sz="12" w:space="0" w:color="0070C0"/>
            </w:tcBorders>
          </w:tcPr>
          <w:p w14:paraId="423E908B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</w:tr>
      <w:tr w:rsidR="00DF298C" w:rsidRPr="00DF298C" w14:paraId="61430669" w14:textId="77777777" w:rsidTr="001B17F5">
        <w:tc>
          <w:tcPr>
            <w:tcW w:w="6222" w:type="dxa"/>
            <w:tcBorders>
              <w:left w:val="single" w:sz="12" w:space="0" w:color="0070C0"/>
            </w:tcBorders>
          </w:tcPr>
          <w:p w14:paraId="1AAA0EA1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  <w:tc>
          <w:tcPr>
            <w:tcW w:w="2820" w:type="dxa"/>
            <w:tcBorders>
              <w:right w:val="single" w:sz="12" w:space="0" w:color="0070C0"/>
            </w:tcBorders>
          </w:tcPr>
          <w:p w14:paraId="09000817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</w:tr>
      <w:tr w:rsidR="00DF298C" w:rsidRPr="00DF298C" w14:paraId="3B56E4B0" w14:textId="77777777" w:rsidTr="001B17F5">
        <w:tc>
          <w:tcPr>
            <w:tcW w:w="6222" w:type="dxa"/>
            <w:tcBorders>
              <w:left w:val="single" w:sz="12" w:space="0" w:color="0070C0"/>
              <w:bottom w:val="single" w:sz="12" w:space="0" w:color="0070C0"/>
            </w:tcBorders>
          </w:tcPr>
          <w:p w14:paraId="6359E2DA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  <w:tc>
          <w:tcPr>
            <w:tcW w:w="2820" w:type="dxa"/>
            <w:tcBorders>
              <w:bottom w:val="single" w:sz="12" w:space="0" w:color="0070C0"/>
              <w:right w:val="single" w:sz="12" w:space="0" w:color="0070C0"/>
            </w:tcBorders>
          </w:tcPr>
          <w:p w14:paraId="0A60B6F1" w14:textId="77777777" w:rsidR="00DF298C" w:rsidRPr="00DF298C" w:rsidRDefault="00DF298C" w:rsidP="00E6269A">
            <w:pPr>
              <w:jc w:val="center"/>
              <w:rPr>
                <w:rFonts w:ascii="Marianne" w:hAnsi="Marianne"/>
              </w:rPr>
            </w:pPr>
          </w:p>
        </w:tc>
      </w:tr>
    </w:tbl>
    <w:p w14:paraId="0F900311" w14:textId="77777777" w:rsidR="00DF298C" w:rsidRPr="00DF298C" w:rsidRDefault="00DF298C" w:rsidP="00E6269A">
      <w:pPr>
        <w:jc w:val="center"/>
        <w:rPr>
          <w:rFonts w:ascii="Marianne" w:hAnsi="Marianne"/>
        </w:rPr>
      </w:pPr>
    </w:p>
    <w:p w14:paraId="22D24F76" w14:textId="77777777" w:rsidR="00DF298C" w:rsidRPr="00E6269A" w:rsidRDefault="00DF298C" w:rsidP="00E6269A">
      <w:pPr>
        <w:jc w:val="center"/>
      </w:pPr>
    </w:p>
    <w:sectPr w:rsidR="00DF298C" w:rsidRPr="00E6269A" w:rsidSect="00DF298C">
      <w:headerReference w:type="default" r:id="rId7"/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0C6FEE" w14:textId="77777777" w:rsidR="001B17F5" w:rsidRDefault="001B17F5" w:rsidP="001B17F5">
      <w:pPr>
        <w:spacing w:after="0" w:line="240" w:lineRule="auto"/>
      </w:pPr>
      <w:r>
        <w:separator/>
      </w:r>
    </w:p>
  </w:endnote>
  <w:endnote w:type="continuationSeparator" w:id="0">
    <w:p w14:paraId="4F81BA10" w14:textId="77777777" w:rsidR="001B17F5" w:rsidRDefault="001B17F5" w:rsidP="001B17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arianne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252B7F" w14:textId="77777777" w:rsidR="001B17F5" w:rsidRDefault="001B17F5" w:rsidP="001B17F5">
      <w:pPr>
        <w:spacing w:after="0" w:line="240" w:lineRule="auto"/>
      </w:pPr>
      <w:r>
        <w:separator/>
      </w:r>
    </w:p>
  </w:footnote>
  <w:footnote w:type="continuationSeparator" w:id="0">
    <w:p w14:paraId="02FC5A7D" w14:textId="77777777" w:rsidR="001B17F5" w:rsidRDefault="001B17F5" w:rsidP="001B17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A3D4EB" w14:textId="62FF3B02" w:rsidR="00CE6078" w:rsidRDefault="00CE6078" w:rsidP="00CE6078">
    <w:pPr>
      <w:keepNext/>
      <w:rPr>
        <w:noProof/>
        <w:lang w:eastAsia="fr-FR"/>
      </w:rPr>
    </w:pPr>
  </w:p>
  <w:p w14:paraId="10A70BAB" w14:textId="77777777" w:rsidR="007C0155" w:rsidRDefault="007C0155" w:rsidP="00CE6078">
    <w:pPr>
      <w:keepNext/>
      <w:rPr>
        <w:noProof/>
        <w:lang w:eastAsia="fr-FR"/>
      </w:rPr>
    </w:pPr>
  </w:p>
  <w:p w14:paraId="14677349" w14:textId="79C96CFA" w:rsidR="007C0155" w:rsidRDefault="007C0155" w:rsidP="007C0155">
    <w:pPr>
      <w:contextualSpacing/>
      <w:jc w:val="right"/>
      <w:rPr>
        <w:rFonts w:ascii="Arial" w:hAnsi="Arial" w:cs="Arial"/>
        <w:b/>
        <w:sz w:val="28"/>
        <w:szCs w:val="28"/>
      </w:rPr>
    </w:pPr>
    <w:bookmarkStart w:id="0" w:name="_Hlk221287055"/>
    <w:r>
      <w:rPr>
        <w:noProof/>
      </w:rPr>
      <w:drawing>
        <wp:anchor distT="0" distB="0" distL="114300" distR="114300" simplePos="0" relativeHeight="251660288" behindDoc="1" locked="0" layoutInCell="1" allowOverlap="1" wp14:anchorId="6081DCB0" wp14:editId="45F2418C">
          <wp:simplePos x="0" y="0"/>
          <wp:positionH relativeFrom="margin">
            <wp:posOffset>-358775</wp:posOffset>
          </wp:positionH>
          <wp:positionV relativeFrom="paragraph">
            <wp:posOffset>-290830</wp:posOffset>
          </wp:positionV>
          <wp:extent cx="1565275" cy="1276350"/>
          <wp:effectExtent l="0" t="0" r="0" b="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275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70FC26BF" wp14:editId="2F79DA1B">
          <wp:simplePos x="0" y="0"/>
          <wp:positionH relativeFrom="margin">
            <wp:posOffset>-295275</wp:posOffset>
          </wp:positionH>
          <wp:positionV relativeFrom="paragraph">
            <wp:posOffset>-314960</wp:posOffset>
          </wp:positionV>
          <wp:extent cx="1565275" cy="1276350"/>
          <wp:effectExtent l="0" t="0" r="0" b="0"/>
          <wp:wrapNone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275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E77FA">
      <w:rPr>
        <w:rFonts w:ascii="Arial" w:hAnsi="Arial" w:cs="Arial"/>
        <w:b/>
        <w:sz w:val="28"/>
        <w:szCs w:val="28"/>
      </w:rPr>
      <w:t>DIRECTIO</w:t>
    </w:r>
    <w:r>
      <w:rPr>
        <w:rFonts w:ascii="Arial" w:hAnsi="Arial" w:cs="Arial"/>
        <w:b/>
        <w:sz w:val="28"/>
        <w:szCs w:val="28"/>
      </w:rPr>
      <w:t>N GENERALE</w:t>
    </w:r>
  </w:p>
  <w:p w14:paraId="5FBE81C6" w14:textId="77777777" w:rsidR="007C0155" w:rsidRPr="001527DF" w:rsidRDefault="007C0155" w:rsidP="007C0155">
    <w:pPr>
      <w:contextualSpacing/>
      <w:jc w:val="right"/>
      <w:rPr>
        <w:rFonts w:ascii="Arial" w:hAnsi="Arial" w:cs="Arial"/>
        <w:b/>
        <w:sz w:val="28"/>
        <w:szCs w:val="28"/>
      </w:rPr>
    </w:pPr>
    <w:r w:rsidRPr="007E77FA">
      <w:rPr>
        <w:rFonts w:ascii="Arial" w:hAnsi="Arial" w:cs="Arial"/>
        <w:b/>
        <w:sz w:val="28"/>
        <w:szCs w:val="28"/>
      </w:rPr>
      <w:t>DE L’ADMINISTRATION PENITENTIAIRE</w:t>
    </w:r>
  </w:p>
  <w:bookmarkEnd w:id="0"/>
  <w:p w14:paraId="1A26E091" w14:textId="77777777" w:rsidR="007C0155" w:rsidRDefault="007C0155" w:rsidP="00CE6078">
    <w:pPr>
      <w:keepNext/>
      <w:rPr>
        <w:noProof/>
      </w:rPr>
    </w:pPr>
  </w:p>
  <w:p w14:paraId="012BFC1D" w14:textId="77777777" w:rsidR="00CE6078" w:rsidRDefault="00CE6078" w:rsidP="00CE6078">
    <w:pPr>
      <w:keepNext/>
      <w:rPr>
        <w:rFonts w:ascii="Marianne" w:hAnsi="Marianne"/>
        <w:b/>
        <w:bCs/>
        <w:iCs/>
        <w:color w:val="2F5496"/>
        <w:sz w:val="28"/>
        <w:szCs w:val="16"/>
      </w:rPr>
    </w:pPr>
  </w:p>
  <w:p w14:paraId="0F73959E" w14:textId="77777777" w:rsidR="00CE6078" w:rsidRDefault="00CE6078" w:rsidP="00CE6078">
    <w:pPr>
      <w:pStyle w:val="En-tte"/>
      <w:jc w:val="center"/>
      <w:rPr>
        <w:rFonts w:ascii="Marianne" w:hAnsi="Marianne"/>
        <w:b/>
        <w:bCs/>
        <w:iCs/>
        <w:color w:val="2F5496"/>
        <w:szCs w:val="16"/>
      </w:rPr>
    </w:pPr>
    <w:r>
      <w:rPr>
        <w:rFonts w:ascii="Marianne" w:hAnsi="Marianne"/>
        <w:b/>
        <w:bCs/>
        <w:i/>
        <w:color w:val="2F5496"/>
      </w:rPr>
      <w:t>FOURNITURE ET LIVRAISON DE PAINS FRAIS POUR LES DIFFERENTS ETABLISSEMENTS PENITENTIAIRES DE LA DISP DE PARIS</w:t>
    </w:r>
  </w:p>
  <w:p w14:paraId="603F80E6" w14:textId="77777777" w:rsidR="00CE6078" w:rsidRDefault="00CE6078" w:rsidP="00CE6078">
    <w:pPr>
      <w:pStyle w:val="En-tte"/>
      <w:jc w:val="center"/>
      <w:rPr>
        <w:rFonts w:ascii="Marianne" w:hAnsi="Marianne"/>
        <w:b/>
        <w:bCs/>
        <w:i/>
        <w:color w:val="2F5496"/>
        <w:sz w:val="16"/>
      </w:rPr>
    </w:pPr>
  </w:p>
  <w:p w14:paraId="7F40ED3A" w14:textId="77777777" w:rsidR="00CE6078" w:rsidRDefault="005D37D5" w:rsidP="00CE6078">
    <w:pPr>
      <w:keepNext/>
      <w:jc w:val="center"/>
      <w:rPr>
        <w:rFonts w:ascii="Marianne" w:hAnsi="Marianne"/>
        <w:b/>
        <w:bCs/>
        <w:iCs/>
        <w:color w:val="2F5496"/>
        <w:szCs w:val="16"/>
      </w:rPr>
    </w:pPr>
    <w:r w:rsidRPr="005D37D5">
      <w:rPr>
        <w:rFonts w:ascii="Marianne" w:hAnsi="Marianne"/>
        <w:b/>
        <w:bCs/>
        <w:iCs/>
        <w:color w:val="2F5496"/>
        <w:szCs w:val="16"/>
      </w:rPr>
      <w:t>ANNEXE 2</w:t>
    </w:r>
    <w:r w:rsidR="00486AE2">
      <w:rPr>
        <w:rFonts w:ascii="Marianne" w:hAnsi="Marianne"/>
        <w:b/>
        <w:bCs/>
        <w:iCs/>
        <w:color w:val="2F5496"/>
        <w:szCs w:val="16"/>
      </w:rPr>
      <w:t xml:space="preserve"> DU CAHIER DES CLAUSES ADMINISTRATIVES PARTICULIERES</w:t>
    </w:r>
  </w:p>
  <w:p w14:paraId="78D9C15A" w14:textId="77777777" w:rsidR="00CE6078" w:rsidRDefault="00CE6078" w:rsidP="00CE6078">
    <w:pPr>
      <w:keepNext/>
      <w:jc w:val="center"/>
      <w:rPr>
        <w:rFonts w:ascii="Marianne" w:hAnsi="Marianne"/>
        <w:b/>
        <w:bCs/>
        <w:iCs/>
        <w:color w:val="2F5496"/>
        <w:szCs w:val="16"/>
      </w:rPr>
    </w:pPr>
    <w:r>
      <w:rPr>
        <w:rFonts w:ascii="Marianne" w:hAnsi="Marianne"/>
        <w:b/>
        <w:bCs/>
        <w:iCs/>
        <w:color w:val="2F5496"/>
        <w:szCs w:val="16"/>
      </w:rPr>
      <w:t>CONTACTS DU TITULAIRE</w:t>
    </w:r>
  </w:p>
  <w:p w14:paraId="54DBA07E" w14:textId="77777777" w:rsidR="001B17F5" w:rsidRDefault="001B17F5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819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6254"/>
    <w:rsid w:val="00131F5A"/>
    <w:rsid w:val="001B17F5"/>
    <w:rsid w:val="00205F4B"/>
    <w:rsid w:val="00345FF4"/>
    <w:rsid w:val="0037327C"/>
    <w:rsid w:val="00483E56"/>
    <w:rsid w:val="00486AE2"/>
    <w:rsid w:val="00586480"/>
    <w:rsid w:val="0058670B"/>
    <w:rsid w:val="005D37D5"/>
    <w:rsid w:val="00747CA9"/>
    <w:rsid w:val="007C0155"/>
    <w:rsid w:val="008F2CD1"/>
    <w:rsid w:val="00976254"/>
    <w:rsid w:val="00CE6078"/>
    <w:rsid w:val="00DA0BCB"/>
    <w:rsid w:val="00DF298C"/>
    <w:rsid w:val="00E6269A"/>
    <w:rsid w:val="00F02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5"/>
    <o:shapelayout v:ext="edit">
      <o:idmap v:ext="edit" data="1"/>
    </o:shapelayout>
  </w:shapeDefaults>
  <w:decimalSymbol w:val=","/>
  <w:listSeparator w:val=";"/>
  <w14:docId w14:val="36564035"/>
  <w15:chartTrackingRefBased/>
  <w15:docId w15:val="{AEB56956-A648-4D33-8A65-56A4A1CB64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E6269A"/>
    <w:pPr>
      <w:tabs>
        <w:tab w:val="center" w:pos="4536"/>
        <w:tab w:val="right" w:pos="9072"/>
      </w:tabs>
      <w:spacing w:after="0" w:line="240" w:lineRule="auto"/>
    </w:pPr>
    <w:rPr>
      <w:rFonts w:ascii="Arial Narrow" w:eastAsia="Times New Roman" w:hAnsi="Arial Narrow" w:cs="Times New Roman"/>
      <w:lang w:eastAsia="fr-FR"/>
    </w:rPr>
  </w:style>
  <w:style w:type="character" w:customStyle="1" w:styleId="En-tteCar">
    <w:name w:val="En-tête Car"/>
    <w:basedOn w:val="Policepardfaut"/>
    <w:link w:val="En-tte"/>
    <w:rsid w:val="00E6269A"/>
    <w:rPr>
      <w:rFonts w:ascii="Arial Narrow" w:eastAsia="Times New Roman" w:hAnsi="Arial Narrow" w:cs="Times New Roman"/>
      <w:lang w:eastAsia="fr-FR"/>
    </w:rPr>
  </w:style>
  <w:style w:type="table" w:styleId="Grilledutableau">
    <w:name w:val="Table Grid"/>
    <w:basedOn w:val="TableauNormal"/>
    <w:uiPriority w:val="39"/>
    <w:rsid w:val="00DF29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1B17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B17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51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FEC6C3-C537-46B0-BF81-CAD305186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50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 la Justice</Company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BEAUNE Valerie</dc:creator>
  <cp:keywords/>
  <dc:description/>
  <cp:lastModifiedBy>MOUSSA Sama</cp:lastModifiedBy>
  <cp:revision>15</cp:revision>
  <dcterms:created xsi:type="dcterms:W3CDTF">2021-11-12T10:12:00Z</dcterms:created>
  <dcterms:modified xsi:type="dcterms:W3CDTF">2026-03-04T08:52:00Z</dcterms:modified>
</cp:coreProperties>
</file>